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D5" w:rsidRPr="00E739D5" w:rsidRDefault="00E739D5" w:rsidP="00E739D5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4893"/>
          <w:kern w:val="36"/>
          <w:sz w:val="48"/>
          <w:szCs w:val="48"/>
          <w:lang w:eastAsia="ru-RU"/>
        </w:rPr>
      </w:pPr>
      <w:bookmarkStart w:id="0" w:name="_GoBack"/>
      <w:r w:rsidRPr="00E739D5">
        <w:rPr>
          <w:rFonts w:ascii="Times New Roman" w:eastAsia="Times New Roman" w:hAnsi="Times New Roman" w:cs="Times New Roman"/>
          <w:color w:val="004893"/>
          <w:kern w:val="36"/>
          <w:sz w:val="48"/>
          <w:szCs w:val="48"/>
          <w:lang w:eastAsia="ru-RU"/>
        </w:rPr>
        <w:t>Единая система курсов повышения профессионального уровня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i/>
          <w:iCs/>
          <w:color w:val="202C3A"/>
          <w:sz w:val="24"/>
          <w:szCs w:val="24"/>
          <w:lang w:eastAsia="ru-RU"/>
        </w:rPr>
        <w:t>С содержанием программ можно ознакомиться в </w:t>
      </w:r>
      <w:r w:rsidRPr="00E739D5">
        <w:rPr>
          <w:rFonts w:ascii="Arial" w:eastAsia="Times New Roman" w:hAnsi="Arial" w:cs="Arial"/>
          <w:i/>
          <w:iCs/>
          <w:color w:val="004893"/>
          <w:sz w:val="24"/>
          <w:szCs w:val="24"/>
          <w:u w:val="single"/>
          <w:lang w:eastAsia="ru-RU"/>
        </w:rPr>
        <w:t>Лич</w:t>
      </w:r>
      <w:r w:rsidRPr="00E739D5">
        <w:rPr>
          <w:rFonts w:ascii="Arial" w:eastAsia="Times New Roman" w:hAnsi="Arial" w:cs="Arial"/>
          <w:i/>
          <w:iCs/>
          <w:color w:val="004893"/>
          <w:sz w:val="24"/>
          <w:szCs w:val="24"/>
          <w:u w:val="single"/>
          <w:lang w:eastAsia="ru-RU"/>
        </w:rPr>
        <w:t>ном кабинете</w:t>
      </w:r>
      <w:r w:rsidRPr="00E739D5">
        <w:rPr>
          <w:rFonts w:ascii="Arial" w:eastAsia="Times New Roman" w:hAnsi="Arial" w:cs="Arial"/>
          <w:i/>
          <w:iCs/>
          <w:color w:val="202C3A"/>
          <w:sz w:val="24"/>
          <w:szCs w:val="24"/>
          <w:lang w:eastAsia="ru-RU"/>
        </w:rPr>
        <w:t>.</w:t>
      </w:r>
    </w:p>
    <w:p w:rsidR="00E739D5" w:rsidRPr="00E739D5" w:rsidRDefault="00E739D5" w:rsidP="00E739D5">
      <w:pPr>
        <w:pBdr>
          <w:bottom w:val="single" w:sz="6" w:space="6" w:color="EAEAEA"/>
        </w:pBd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color w:val="004893"/>
          <w:sz w:val="36"/>
          <w:szCs w:val="36"/>
          <w:lang w:eastAsia="ru-RU"/>
        </w:rPr>
      </w:pPr>
      <w:r w:rsidRPr="00E739D5">
        <w:rPr>
          <w:rFonts w:ascii="Times New Roman" w:eastAsia="Times New Roman" w:hAnsi="Times New Roman" w:cs="Times New Roman"/>
          <w:color w:val="004893"/>
          <w:sz w:val="36"/>
          <w:szCs w:val="36"/>
          <w:lang w:eastAsia="ru-RU"/>
        </w:rPr>
        <w:t>1. Специальные курсы, позволяющие освоить отдельные специализации профессионального бухгалтера</w:t>
      </w:r>
    </w:p>
    <w:p w:rsidR="00E739D5" w:rsidRPr="00E739D5" w:rsidRDefault="00E739D5" w:rsidP="00E739D5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4893"/>
          <w:sz w:val="27"/>
          <w:szCs w:val="27"/>
          <w:lang w:eastAsia="ru-RU"/>
        </w:rPr>
      </w:pPr>
      <w:r w:rsidRPr="00E739D5">
        <w:rPr>
          <w:rFonts w:ascii="Times New Roman" w:eastAsia="Times New Roman" w:hAnsi="Times New Roman" w:cs="Times New Roman"/>
          <w:b/>
          <w:bCs/>
          <w:color w:val="004893"/>
          <w:sz w:val="27"/>
          <w:szCs w:val="27"/>
          <w:lang w:eastAsia="ru-RU"/>
        </w:rPr>
        <w:t>1.1. Курсы по специализации в коммерческих организациях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1.1.1. Индивидуальная бухгалтерская (финансовая) отчетность и ее анализ для целей дополнительного раскрытия отчетной информации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1.1.2. Управленческий учет 2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1.1.3. Финансовый менеджмент 2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1.1.4. Международные стандарты финансовой отчетности (80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1.1.4.1. Международные стандарты финансовой отчетности 1 (МСФО 1)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1.1.4.2. Международные стандарты финансовой отчетности 2 (МСФО 2)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1.1.5. Внутренний аудит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1.1.6.1. Налоги и налоговый учет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1.1.6.2. Налоговые расчеты (40 часов).</w:t>
      </w:r>
    </w:p>
    <w:p w:rsidR="00E739D5" w:rsidRPr="00E739D5" w:rsidRDefault="00E739D5" w:rsidP="00E739D5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4893"/>
          <w:sz w:val="27"/>
          <w:szCs w:val="27"/>
          <w:lang w:eastAsia="ru-RU"/>
        </w:rPr>
      </w:pPr>
      <w:r w:rsidRPr="00E739D5">
        <w:rPr>
          <w:rFonts w:ascii="Times New Roman" w:eastAsia="Times New Roman" w:hAnsi="Times New Roman" w:cs="Times New Roman"/>
          <w:b/>
          <w:bCs/>
          <w:color w:val="004893"/>
          <w:sz w:val="27"/>
          <w:szCs w:val="27"/>
          <w:lang w:eastAsia="ru-RU"/>
        </w:rPr>
        <w:t>1.2. Курсы по специализации в государственных (муниципальных) учреждениях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1.2.1. Учет и отчетность государственного (муниципального) автономного учреждения (40 часов).</w:t>
      </w:r>
    </w:p>
    <w:p w:rsidR="00E739D5" w:rsidRPr="00E739D5" w:rsidRDefault="00E739D5" w:rsidP="00E739D5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4893"/>
          <w:sz w:val="27"/>
          <w:szCs w:val="27"/>
          <w:lang w:eastAsia="ru-RU"/>
        </w:rPr>
      </w:pPr>
      <w:r w:rsidRPr="00E739D5">
        <w:rPr>
          <w:rFonts w:ascii="Times New Roman" w:eastAsia="Times New Roman" w:hAnsi="Times New Roman" w:cs="Times New Roman"/>
          <w:b/>
          <w:bCs/>
          <w:color w:val="004893"/>
          <w:sz w:val="27"/>
          <w:szCs w:val="27"/>
          <w:lang w:eastAsia="ru-RU"/>
        </w:rPr>
        <w:t>1.3. Специальные курсы повышения профессионального уровня, позволяющие освоить трудовые функции профессионального стандарта "Бухгалтер"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1.3.2. Составление консолидированной финансовой отчетности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1.3.3. Внутренний контроль ведения бухгалтерского учета и составления бухгалтерской (финансовой) отчетности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1.3.5. Проведение финансового анализа, бюджетирование и управление денежными потоками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1.3.6. Программа экзамена на соответствие требованиям профессионального стандарта «Бухгалтер» по трудовой функции «Составление бухгалтерской (финансовой) отчетности» для главных бухгалтеров государственного сектора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1.3.8. Программа экзамена на соответствие требованиям профессионального стандарта «Бухгалтер» по трудовой функции «Составление бухгалтерской (финансовой) отчетности» для главных бухгалтеров коммерческих организаций (40 часов).</w:t>
      </w:r>
    </w:p>
    <w:p w:rsidR="00E739D5" w:rsidRPr="00E739D5" w:rsidRDefault="00E739D5" w:rsidP="00E739D5">
      <w:pPr>
        <w:pBdr>
          <w:bottom w:val="single" w:sz="6" w:space="6" w:color="EAEAEA"/>
        </w:pBd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color w:val="004893"/>
          <w:sz w:val="36"/>
          <w:szCs w:val="36"/>
          <w:lang w:eastAsia="ru-RU"/>
        </w:rPr>
      </w:pPr>
      <w:r w:rsidRPr="00E739D5">
        <w:rPr>
          <w:rFonts w:ascii="Times New Roman" w:eastAsia="Times New Roman" w:hAnsi="Times New Roman" w:cs="Times New Roman"/>
          <w:color w:val="004893"/>
          <w:sz w:val="36"/>
          <w:szCs w:val="36"/>
          <w:lang w:eastAsia="ru-RU"/>
        </w:rPr>
        <w:lastRenderedPageBreak/>
        <w:t>2. Специальные курсы, позволяющие освоить изменения в законодательстве, произошедшие за последние три года</w:t>
      </w:r>
    </w:p>
    <w:p w:rsidR="00E739D5" w:rsidRPr="00E739D5" w:rsidRDefault="00E739D5" w:rsidP="00E739D5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4893"/>
          <w:sz w:val="27"/>
          <w:szCs w:val="27"/>
          <w:lang w:eastAsia="ru-RU"/>
        </w:rPr>
      </w:pPr>
      <w:r w:rsidRPr="00E739D5">
        <w:rPr>
          <w:rFonts w:ascii="Times New Roman" w:eastAsia="Times New Roman" w:hAnsi="Times New Roman" w:cs="Times New Roman"/>
          <w:b/>
          <w:bCs/>
          <w:color w:val="004893"/>
          <w:sz w:val="27"/>
          <w:szCs w:val="27"/>
          <w:lang w:eastAsia="ru-RU"/>
        </w:rPr>
        <w:t>2.1. Специальные курсы в коммерческих организациях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2.1.2. Новое в нормативном регулировании и актуальные проблемы практики налогообложения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2.1.4. Бухгалтерский учет: новации и проблемы отчетного года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2.1.5. Практические вопросы применения МСФО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2.1.6. Валютные операции и внешнеторговая деятельность: новации в правовом регулировании, бухгалтерском учете и налогообложении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2.1.7. Подготовка отдельной и консолидированной финансовой отчетности в соответствии с МСФО (60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2.1.7.1. Практикум по подготовке отдельной и консолидированной финансовой отчетности в соответствии с МСФО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2.1.8. Налоговые расчеты на базе бухгалтерского учета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2.1.9. Особенности бухгалтерского учета, отчетности и аудита некоммерческих организаций (кроме бюджетных)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2.1.10. Управление финансами организации (80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2.1.10.1. Управление финансами и финансовое планирование организации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2.1.10.2. Управление финансовыми результатами деятельности и развитием организации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2.1.11. Практикум по Международным стандартам финансовой отчетности (80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2.1.11.1. Практикум по Международным стандартам финансовой отчетности. Часть 1. Темы А - F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2.1.11.2. Практикум по Международным стандартам финансовой отчетности. Часть 2. Темы G - W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2.1.12. Профессиональные ценности и этика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2.1.13. Налоговые проверки и их результаты: актуальные практические советы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 xml:space="preserve">2.1.14. Основы бухгалтерского учета и бухгалтерской (финансовой) отчетности в </w:t>
      </w:r>
      <w:proofErr w:type="spellStart"/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некредитных</w:t>
      </w:r>
      <w:proofErr w:type="spellEnd"/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 xml:space="preserve"> финансовых организациях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2.1.15. Актуальные вопросы бухгалтерского учета и налогообложения в строительстве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2.1.16. Основы системы противодействия легализации (отмыванию) доходов, полученных преступным путем, и финансированию терроризма в Российской Федерации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2.1.17. Основы аудита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lastRenderedPageBreak/>
        <w:t>2.1.18. Основы системы противодействия коррупции (10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2.1.19. НДС и налог на прибыль: типовые проблемы и практические рекомендации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2.1.20. Аренда: бухгалтерский учет и налогообложение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2.1.21. Запасы: бухгалтерский и налоговый учет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2.1.22. Финансовые результаты и расчеты по налогу на прибыль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2.1.23. Изменения в законодательстве РФ для руководителей бухгалтерских служб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2.1.24. Государственный оборонный заказ. Аспекты раздельного учета (40 часов).</w:t>
      </w:r>
    </w:p>
    <w:p w:rsidR="00E739D5" w:rsidRPr="00E739D5" w:rsidRDefault="00E739D5" w:rsidP="00E739D5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4893"/>
          <w:sz w:val="27"/>
          <w:szCs w:val="27"/>
          <w:lang w:eastAsia="ru-RU"/>
        </w:rPr>
      </w:pPr>
      <w:r w:rsidRPr="00E739D5">
        <w:rPr>
          <w:rFonts w:ascii="Times New Roman" w:eastAsia="Times New Roman" w:hAnsi="Times New Roman" w:cs="Times New Roman"/>
          <w:b/>
          <w:bCs/>
          <w:color w:val="004893"/>
          <w:sz w:val="27"/>
          <w:szCs w:val="27"/>
          <w:lang w:eastAsia="ru-RU"/>
        </w:rPr>
        <w:t>2.2. Специальные курсы в государственных (муниципальных) учреждениях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2.2.2. Федеральные стандарты бухгалтерского учета для учреждений государственного сектора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2.2.3. Государственный финансовый контроль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2.2.4. Изменения в бухгалтерском учете и сложные вопросы применения СГС (40 часов).</w:t>
      </w:r>
    </w:p>
    <w:p w:rsidR="00E739D5" w:rsidRPr="00E739D5" w:rsidRDefault="00E739D5" w:rsidP="00E739D5">
      <w:pPr>
        <w:pBdr>
          <w:bottom w:val="single" w:sz="6" w:space="6" w:color="EAEAEA"/>
        </w:pBd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color w:val="004893"/>
          <w:sz w:val="36"/>
          <w:szCs w:val="36"/>
          <w:lang w:eastAsia="ru-RU"/>
        </w:rPr>
      </w:pPr>
      <w:r w:rsidRPr="00E739D5">
        <w:rPr>
          <w:rFonts w:ascii="Times New Roman" w:eastAsia="Times New Roman" w:hAnsi="Times New Roman" w:cs="Times New Roman"/>
          <w:color w:val="004893"/>
          <w:sz w:val="36"/>
          <w:szCs w:val="36"/>
          <w:lang w:eastAsia="ru-RU"/>
        </w:rPr>
        <w:t>3. Специальные курсы, позволяющие освоить новые технологии ведения бухгалтерского учета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3.1.1. Информационные бухгалтерские системы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3.1.8. Бухгалтерская и налоговая отчетность: формирование и отправка отчетности по телекоммуникационным каналам связи (ТКС)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3.1.11. Программный комплекс "1С: Предприятие 8. Бухгалтерия предприятия". Практическое применение типовой конфигурации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3.1.12. Бухгалтерский и налоговый учет с использованием программного комплекса "1С: Предприятие 8.3. Бухгалтерия предприятия"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3.1.17. Управление государственными и муниципальными закупками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 xml:space="preserve">3.1.19. Электронный документооборот с контролирующими органами в условиях </w:t>
      </w:r>
      <w:proofErr w:type="spellStart"/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цифровизации</w:t>
      </w:r>
      <w:proofErr w:type="spellEnd"/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 xml:space="preserve"> налогового контроля на примере системы "</w:t>
      </w:r>
      <w:proofErr w:type="spellStart"/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Такском</w:t>
      </w:r>
      <w:proofErr w:type="spellEnd"/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-Спринтер" (10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3.1.20. Бухгалтерский учет валютных операций и внешнеэкономической деятельности с использованием программного комплекса "1С: Предприятие 8.3. Бухгалтерия предприятия"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3.1.21. Программный комплекс "1С: Предприятие 8. Бухгалтерия предприятия". Управление онлайн-кассой от "А" до "Я"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3.1.22. Программный комплекс 1C: Зарплата и управление персоналом. Практическое применение типовой конфигурации (20 часов).</w:t>
      </w:r>
    </w:p>
    <w:p w:rsidR="00E739D5" w:rsidRPr="00E739D5" w:rsidRDefault="00E739D5" w:rsidP="00E739D5">
      <w:pPr>
        <w:pBdr>
          <w:bottom w:val="single" w:sz="6" w:space="6" w:color="EAEAEA"/>
        </w:pBd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color w:val="004893"/>
          <w:sz w:val="36"/>
          <w:szCs w:val="36"/>
          <w:lang w:eastAsia="ru-RU"/>
        </w:rPr>
      </w:pPr>
      <w:r w:rsidRPr="00E739D5">
        <w:rPr>
          <w:rFonts w:ascii="Times New Roman" w:eastAsia="Times New Roman" w:hAnsi="Times New Roman" w:cs="Times New Roman"/>
          <w:color w:val="004893"/>
          <w:sz w:val="36"/>
          <w:szCs w:val="36"/>
          <w:lang w:eastAsia="ru-RU"/>
        </w:rPr>
        <w:lastRenderedPageBreak/>
        <w:t>4. Специальные курсы, позволяющие углубленно освоить отдельные разделы Программы подготовки и аттестации профессиональных бухгалтеров</w:t>
      </w:r>
    </w:p>
    <w:p w:rsidR="00E739D5" w:rsidRPr="00E739D5" w:rsidRDefault="00E739D5" w:rsidP="00E739D5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4893"/>
          <w:sz w:val="27"/>
          <w:szCs w:val="27"/>
          <w:lang w:eastAsia="ru-RU"/>
        </w:rPr>
      </w:pPr>
      <w:r w:rsidRPr="00E739D5">
        <w:rPr>
          <w:rFonts w:ascii="Times New Roman" w:eastAsia="Times New Roman" w:hAnsi="Times New Roman" w:cs="Times New Roman"/>
          <w:b/>
          <w:bCs/>
          <w:color w:val="004893"/>
          <w:sz w:val="27"/>
          <w:szCs w:val="27"/>
          <w:lang w:eastAsia="ru-RU"/>
        </w:rPr>
        <w:t>4.1. Специальные курсы по отдельным направлениям бухгалтерского учета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4.1.1. Заработная плата и другие выплаты работникам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4.1.2. Персонал: законодательные новации в области труда, налогообложения и обязательного страхования (10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4.1.4. Бухгалтерский учет финансовых вложений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4.1.14. Учет затрат на производство, доходов и расходов, финансового результата отчетного года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4.1.16. Учет в субъектах малого предпринимательства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4.1.18. Бухгалтерский учет аренды (ФСБУ 25/2018)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4.1.19. Кассовые операции: порядок ведения и бухгалтерский учет (10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4.1.20. Документы и документооборот в бухгалтерском учете (ФСБУ 27/2021) (10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4.1.21. Бухгалтерский учет и отчетность организации в процедурах банкротства. Процедура наблюдения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4.1.22. Бухгалтерский учет и отчетность организации в процедурах банкротства. Процедура конкурсного производства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4.1.23. Бухгалтерский учет основных средств (ФСБУ 6/2020)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4.1.24. Бухгалтерский учет капитальных вложений (ФСБУ 26/2020)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4.1.25. Бухгалтерский учет и анализ основных средств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4.1.26. Анализ финансовых вложений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4.1.27. Налоговый и бухгалтерский учет при ведении деятельности на платформах электронной коммерции и в интернет-магазинах электронной торговли (</w:t>
      </w:r>
      <w:proofErr w:type="spellStart"/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маркетплейсах</w:t>
      </w:r>
      <w:proofErr w:type="spellEnd"/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)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4.1.28. Инвентаризация (ФСБУ 28/2023) (10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 xml:space="preserve">4.1.29. </w:t>
      </w:r>
      <w:proofErr w:type="spellStart"/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Oтраслевые</w:t>
      </w:r>
      <w:proofErr w:type="spellEnd"/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 xml:space="preserve"> стандарты бухгалтерского учета и единый план счетов для ломбардов (40 часов).</w:t>
      </w:r>
    </w:p>
    <w:p w:rsidR="00E739D5" w:rsidRPr="00E739D5" w:rsidRDefault="00E739D5" w:rsidP="00E739D5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4893"/>
          <w:sz w:val="27"/>
          <w:szCs w:val="27"/>
          <w:lang w:eastAsia="ru-RU"/>
        </w:rPr>
      </w:pPr>
      <w:r w:rsidRPr="00E739D5">
        <w:rPr>
          <w:rFonts w:ascii="Times New Roman" w:eastAsia="Times New Roman" w:hAnsi="Times New Roman" w:cs="Times New Roman"/>
          <w:b/>
          <w:bCs/>
          <w:color w:val="004893"/>
          <w:sz w:val="27"/>
          <w:szCs w:val="27"/>
          <w:lang w:eastAsia="ru-RU"/>
        </w:rPr>
        <w:t>4.2. Специальные курсы по отдельным темам МСФО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4.2.10. Отложенный налог на прибыль – особенности учета по РСБУ, МСФО и ГААП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4.2.11. МСФО и РСБУ: возможности сближения учета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4.2.12. Новое в международных стандартах финансовой отчетности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lastRenderedPageBreak/>
        <w:t>4.2.13. Формирование учетной политики основного общества Группы организаций (20 часов).</w:t>
      </w:r>
    </w:p>
    <w:p w:rsidR="00E739D5" w:rsidRPr="00E739D5" w:rsidRDefault="00E739D5" w:rsidP="00E739D5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4893"/>
          <w:sz w:val="27"/>
          <w:szCs w:val="27"/>
          <w:lang w:eastAsia="ru-RU"/>
        </w:rPr>
      </w:pPr>
      <w:r w:rsidRPr="00E739D5">
        <w:rPr>
          <w:rFonts w:ascii="Times New Roman" w:eastAsia="Times New Roman" w:hAnsi="Times New Roman" w:cs="Times New Roman"/>
          <w:b/>
          <w:bCs/>
          <w:color w:val="004893"/>
          <w:sz w:val="27"/>
          <w:szCs w:val="27"/>
          <w:lang w:eastAsia="ru-RU"/>
        </w:rPr>
        <w:t>4.3. Специальные курсы по отдельным направлениям бухгалтерского учета для бухгалтеров государственных (муниципальных) учреждений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4.3.8. Персонал организации: требования законодательства в области труда, налогообложения и социального страхования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4.3.9. Учет расчетов в учреждениях: дебиторская и кредиторская задолженность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4.3.10. Планирование, санкционирование и учет бюджетной и внебюджетной деятельности учреждений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4.3.11. Электронный документооборот в учреждениях госсектора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4.3.12. Учетная политика государственного (муниципального) учреждения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4.3.13. Учет нефинансовых активов в учреждениях госсектора (40 часов).</w:t>
      </w:r>
    </w:p>
    <w:p w:rsidR="00E739D5" w:rsidRPr="00E739D5" w:rsidRDefault="00E739D5" w:rsidP="00E739D5">
      <w:pPr>
        <w:pBdr>
          <w:bottom w:val="single" w:sz="6" w:space="6" w:color="EAEAEA"/>
        </w:pBd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color w:val="004893"/>
          <w:sz w:val="36"/>
          <w:szCs w:val="36"/>
          <w:lang w:eastAsia="ru-RU"/>
        </w:rPr>
      </w:pPr>
      <w:r w:rsidRPr="00E739D5">
        <w:rPr>
          <w:rFonts w:ascii="Times New Roman" w:eastAsia="Times New Roman" w:hAnsi="Times New Roman" w:cs="Times New Roman"/>
          <w:color w:val="004893"/>
          <w:sz w:val="36"/>
          <w:szCs w:val="36"/>
          <w:lang w:eastAsia="ru-RU"/>
        </w:rPr>
        <w:t>5. Специальные курсы, позволяющие освоить навыки и умения по Программе подготовки и аттестации профессиональных бухгалтеров</w:t>
      </w:r>
    </w:p>
    <w:p w:rsidR="00E739D5" w:rsidRPr="00E739D5" w:rsidRDefault="00E739D5" w:rsidP="00E739D5">
      <w:pPr>
        <w:pBdr>
          <w:bottom w:val="single" w:sz="6" w:space="6" w:color="EAEAEA"/>
        </w:pBd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color w:val="004893"/>
          <w:sz w:val="36"/>
          <w:szCs w:val="36"/>
          <w:lang w:eastAsia="ru-RU"/>
        </w:rPr>
      </w:pPr>
      <w:r w:rsidRPr="00E739D5">
        <w:rPr>
          <w:rFonts w:ascii="Times New Roman" w:eastAsia="Times New Roman" w:hAnsi="Times New Roman" w:cs="Times New Roman"/>
          <w:color w:val="004893"/>
          <w:sz w:val="36"/>
          <w:szCs w:val="36"/>
          <w:lang w:eastAsia="ru-RU"/>
        </w:rPr>
        <w:t>6. Курсы, позволяющие освоить отдельные разделы программы экзаменов для получения аттестатов ИПБ России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6.1.1. Налоговое планирование и налоговые риски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6.1.5. Особенности деятельности главного бухгалтера коммерческой организации, имеющей обособленные подразделения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6.1.6. Особенности деятельности главного бухгалтера организации государственного сектора, имеющей обособленные подразделения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6.1.7. Финансовая стратегия и планирование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6.1.8. Бухгалтерская (финансовая) отчетность, аналитические аспекты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6.1.9. Управление инвестициями, затратами и эффективностью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6.1.10. Управление капиталом и привлечение финансирования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6.1.11. Управление рисками и поддержка принятия управленческих решений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6.1.12. Правовые основы, организация и методика внутреннего контроля и внутреннего аудита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6.1.13. Стандарты, методика и практика внутреннего контроля и внутреннего аудита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6.1.14. Налоговый контроль и налоговые споры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lastRenderedPageBreak/>
        <w:t>6.1.15. Специальные налоговые режимы: практика применения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6.1.16. Организационно-методические основы налогового консультирования (40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6.1.17. Ресурсные налоги (сборы): общий обзор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6.1.18. Региональные и местные налоги (20 часов).</w:t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t>6.1.19. Специальные налоговые режимы: новации, сложные вопросы, риски (10 часов).</w:t>
      </w:r>
    </w:p>
    <w:p w:rsidR="00E739D5" w:rsidRPr="00E739D5" w:rsidRDefault="00E739D5" w:rsidP="00E73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color w:val="202C3A"/>
          <w:sz w:val="24"/>
          <w:szCs w:val="24"/>
          <w:lang w:eastAsia="ru-RU"/>
        </w:rPr>
        <w:br/>
      </w:r>
    </w:p>
    <w:p w:rsidR="00E739D5" w:rsidRPr="00E739D5" w:rsidRDefault="00E739D5" w:rsidP="00E739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C3A"/>
          <w:sz w:val="24"/>
          <w:szCs w:val="24"/>
          <w:lang w:eastAsia="ru-RU"/>
        </w:rPr>
      </w:pPr>
      <w:r w:rsidRPr="00E739D5">
        <w:rPr>
          <w:rFonts w:ascii="Arial" w:eastAsia="Times New Roman" w:hAnsi="Arial" w:cs="Arial"/>
          <w:i/>
          <w:iCs/>
          <w:color w:val="202C3A"/>
          <w:sz w:val="24"/>
          <w:szCs w:val="24"/>
          <w:lang w:eastAsia="ru-RU"/>
        </w:rPr>
        <w:t>С содержанием программ можно ознакомиться в </w:t>
      </w:r>
      <w:r w:rsidRPr="00E739D5">
        <w:rPr>
          <w:rFonts w:ascii="Arial" w:eastAsia="Times New Roman" w:hAnsi="Arial" w:cs="Arial"/>
          <w:i/>
          <w:iCs/>
          <w:color w:val="004893"/>
          <w:sz w:val="24"/>
          <w:szCs w:val="24"/>
          <w:u w:val="single"/>
          <w:lang w:eastAsia="ru-RU"/>
        </w:rPr>
        <w:t>Личном кабинете</w:t>
      </w:r>
      <w:r w:rsidRPr="00E739D5">
        <w:rPr>
          <w:rFonts w:ascii="Arial" w:eastAsia="Times New Roman" w:hAnsi="Arial" w:cs="Arial"/>
          <w:i/>
          <w:iCs/>
          <w:color w:val="202C3A"/>
          <w:sz w:val="24"/>
          <w:szCs w:val="24"/>
          <w:lang w:eastAsia="ru-RU"/>
        </w:rPr>
        <w:t>.</w:t>
      </w:r>
    </w:p>
    <w:bookmarkEnd w:id="0"/>
    <w:p w:rsidR="004756EC" w:rsidRDefault="004756EC"/>
    <w:sectPr w:rsidR="004756EC" w:rsidSect="00E739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D5"/>
    <w:rsid w:val="004756EC"/>
    <w:rsid w:val="00E7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DCC54-7CAA-49A8-B946-09EB0D28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2023-09-26T16:51:00Z</dcterms:created>
  <dcterms:modified xsi:type="dcterms:W3CDTF">2023-09-26T16:53:00Z</dcterms:modified>
</cp:coreProperties>
</file>